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AC4" w:rsidRDefault="00AD1AC4" w:rsidP="00AD1AC4">
      <w:pPr>
        <w:pStyle w:val="Default"/>
      </w:pPr>
    </w:p>
    <w:p w:rsidR="00AD1AC4" w:rsidRDefault="00154575" w:rsidP="00AD1AC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  <w:highlight w:val="yellow"/>
        </w:rPr>
        <w:t>Unit 6</w:t>
      </w:r>
      <w:r w:rsidR="00AD1AC4" w:rsidRPr="001B36FE">
        <w:rPr>
          <w:b/>
          <w:bCs/>
          <w:sz w:val="23"/>
          <w:szCs w:val="23"/>
          <w:highlight w:val="yellow"/>
        </w:rPr>
        <w:t xml:space="preserve"> Writing Assignments: </w:t>
      </w:r>
      <w:r>
        <w:rPr>
          <w:sz w:val="23"/>
          <w:szCs w:val="23"/>
          <w:highlight w:val="yellow"/>
        </w:rPr>
        <w:t>(Due Thursday 2/14</w:t>
      </w:r>
      <w:r w:rsidR="00AD1AC4" w:rsidRPr="001B36FE">
        <w:rPr>
          <w:sz w:val="23"/>
          <w:szCs w:val="23"/>
          <w:highlight w:val="yellow"/>
        </w:rPr>
        <w:t>)</w:t>
      </w:r>
      <w:r w:rsidR="00AD1AC4">
        <w:rPr>
          <w:sz w:val="23"/>
          <w:szCs w:val="23"/>
        </w:rPr>
        <w:t xml:space="preserve"> </w:t>
      </w:r>
    </w:p>
    <w:p w:rsidR="00AD1AC4" w:rsidRDefault="00AD1AC4" w:rsidP="00AD1AC4">
      <w:pPr>
        <w:pStyle w:val="Default"/>
        <w:rPr>
          <w:sz w:val="23"/>
          <w:szCs w:val="23"/>
        </w:rPr>
      </w:pPr>
      <w:r>
        <w:rPr>
          <w:rFonts w:ascii="Courier New" w:hAnsi="Courier New" w:cs="Courier New"/>
          <w:sz w:val="23"/>
          <w:szCs w:val="23"/>
        </w:rPr>
        <w:t xml:space="preserve">o </w:t>
      </w:r>
      <w:r>
        <w:rPr>
          <w:sz w:val="23"/>
          <w:szCs w:val="23"/>
        </w:rPr>
        <w:t xml:space="preserve">Case Analysis: Based on class reading assignments (including Scriptures) and lectures, write a 2-page (minimum 500 words) paper on the following topic: </w:t>
      </w:r>
    </w:p>
    <w:p w:rsidR="00AD1AC4" w:rsidRDefault="00AD1AC4" w:rsidP="00AD1AC4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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Pick any case from </w:t>
      </w:r>
      <w:r>
        <w:rPr>
          <w:i/>
          <w:iCs/>
          <w:sz w:val="23"/>
          <w:szCs w:val="23"/>
        </w:rPr>
        <w:t xml:space="preserve">Crafting &amp; Executing Strategy </w:t>
      </w:r>
      <w:r>
        <w:rPr>
          <w:sz w:val="23"/>
          <w:szCs w:val="23"/>
        </w:rPr>
        <w:t xml:space="preserve">(locate in </w:t>
      </w:r>
      <w:r>
        <w:rPr>
          <w:i/>
          <w:iCs/>
          <w:sz w:val="23"/>
          <w:szCs w:val="23"/>
        </w:rPr>
        <w:t xml:space="preserve">Part 2: Cases in Crafting Strategy </w:t>
      </w:r>
      <w:r>
        <w:rPr>
          <w:sz w:val="23"/>
          <w:szCs w:val="23"/>
        </w:rPr>
        <w:t xml:space="preserve">part of the book). Analyze the case based on the guidelines found in the </w:t>
      </w:r>
      <w:r>
        <w:rPr>
          <w:i/>
          <w:iCs/>
          <w:sz w:val="23"/>
          <w:szCs w:val="23"/>
        </w:rPr>
        <w:t xml:space="preserve">Guide to CASE Analysis </w:t>
      </w:r>
      <w:r>
        <w:rPr>
          <w:sz w:val="23"/>
          <w:szCs w:val="23"/>
        </w:rPr>
        <w:t xml:space="preserve">handout (see above reading assignment). </w:t>
      </w:r>
    </w:p>
    <w:p w:rsidR="00AD1AC4" w:rsidRDefault="00AD1AC4" w:rsidP="00AD1AC4">
      <w:pPr>
        <w:pStyle w:val="Default"/>
        <w:spacing w:after="1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Reading </w:t>
      </w:r>
    </w:p>
    <w:p w:rsidR="005E5D08" w:rsidRPr="005E5D08" w:rsidRDefault="005E5D08" w:rsidP="005E5D08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5E5D08">
        <w:rPr>
          <w:rFonts w:ascii="Courier New" w:hAnsi="Courier New" w:cs="Courier New"/>
          <w:color w:val="000000"/>
          <w:sz w:val="23"/>
          <w:szCs w:val="23"/>
        </w:rPr>
        <w:t>o</w:t>
      </w:r>
      <w:proofErr w:type="gramEnd"/>
      <w:r w:rsidRPr="005E5D08">
        <w:rPr>
          <w:rFonts w:ascii="Courier New" w:hAnsi="Courier New" w:cs="Courier New"/>
          <w:color w:val="000000"/>
          <w:sz w:val="23"/>
          <w:szCs w:val="23"/>
        </w:rPr>
        <w:t xml:space="preserve"> </w:t>
      </w:r>
      <w:r w:rsidRPr="005E5D08">
        <w:rPr>
          <w:rFonts w:ascii="Times New Roman" w:hAnsi="Times New Roman" w:cs="Times New Roman"/>
          <w:color w:val="000000"/>
          <w:sz w:val="23"/>
          <w:szCs w:val="23"/>
        </w:rPr>
        <w:t xml:space="preserve">Chapter 7 of </w:t>
      </w:r>
      <w:r w:rsidRPr="005E5D08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Crafting and Executing Strategy </w:t>
      </w:r>
    </w:p>
    <w:p w:rsidR="005E5D08" w:rsidRPr="005E5D08" w:rsidRDefault="005E5D08" w:rsidP="005E5D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5E5D08">
        <w:rPr>
          <w:rFonts w:ascii="Courier New" w:hAnsi="Courier New" w:cs="Courier New"/>
          <w:color w:val="000000"/>
          <w:sz w:val="23"/>
          <w:szCs w:val="23"/>
        </w:rPr>
        <w:t>o</w:t>
      </w:r>
      <w:proofErr w:type="gramEnd"/>
      <w:r w:rsidRPr="005E5D08">
        <w:rPr>
          <w:rFonts w:ascii="Courier New" w:hAnsi="Courier New" w:cs="Courier New"/>
          <w:color w:val="000000"/>
          <w:sz w:val="23"/>
          <w:szCs w:val="23"/>
        </w:rPr>
        <w:t xml:space="preserve"> </w:t>
      </w:r>
      <w:r w:rsidRPr="005E5D08">
        <w:rPr>
          <w:rFonts w:ascii="Times New Roman" w:hAnsi="Times New Roman" w:cs="Times New Roman"/>
          <w:color w:val="000000"/>
          <w:sz w:val="23"/>
          <w:szCs w:val="23"/>
        </w:rPr>
        <w:t xml:space="preserve">Proverbs 4 </w:t>
      </w:r>
    </w:p>
    <w:p w:rsidR="00AD1AC4" w:rsidRDefault="00AD1AC4" w:rsidP="00AD1AC4">
      <w:pPr>
        <w:pStyle w:val="Default"/>
        <w:rPr>
          <w:sz w:val="23"/>
          <w:szCs w:val="23"/>
        </w:rPr>
      </w:pPr>
      <w:bookmarkStart w:id="0" w:name="_GoBack"/>
      <w:bookmarkEnd w:id="0"/>
    </w:p>
    <w:p w:rsidR="00AD1AC4" w:rsidRDefault="00AD1AC4" w:rsidP="00AD1AC4">
      <w:pPr>
        <w:pStyle w:val="Default"/>
      </w:pPr>
    </w:p>
    <w:p w:rsidR="00AD1AC4" w:rsidRDefault="005E5D08" w:rsidP="00AD1AC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  <w:highlight w:val="yellow"/>
        </w:rPr>
        <w:t xml:space="preserve">Unit </w:t>
      </w:r>
      <w:r w:rsidR="00154575">
        <w:rPr>
          <w:b/>
          <w:bCs/>
          <w:sz w:val="23"/>
          <w:szCs w:val="23"/>
          <w:highlight w:val="yellow"/>
        </w:rPr>
        <w:t>7</w:t>
      </w:r>
      <w:r>
        <w:rPr>
          <w:b/>
          <w:bCs/>
          <w:sz w:val="23"/>
          <w:szCs w:val="23"/>
          <w:highlight w:val="yellow"/>
        </w:rPr>
        <w:t xml:space="preserve"> </w:t>
      </w:r>
      <w:r w:rsidR="00AD1AC4" w:rsidRPr="001B36FE">
        <w:rPr>
          <w:b/>
          <w:bCs/>
          <w:sz w:val="23"/>
          <w:szCs w:val="23"/>
          <w:highlight w:val="yellow"/>
        </w:rPr>
        <w:t>Writing Assignments</w:t>
      </w:r>
      <w:r w:rsidR="001B36FE" w:rsidRPr="001B36FE">
        <w:rPr>
          <w:sz w:val="23"/>
          <w:szCs w:val="23"/>
          <w:highlight w:val="yellow"/>
        </w:rPr>
        <w:t>: (Due Thursda</w:t>
      </w:r>
      <w:r w:rsidR="00154575">
        <w:rPr>
          <w:sz w:val="23"/>
          <w:szCs w:val="23"/>
          <w:highlight w:val="yellow"/>
        </w:rPr>
        <w:t>y 2/21</w:t>
      </w:r>
      <w:r w:rsidR="00AD1AC4" w:rsidRPr="001B36FE">
        <w:rPr>
          <w:sz w:val="23"/>
          <w:szCs w:val="23"/>
          <w:highlight w:val="yellow"/>
        </w:rPr>
        <w:t>)</w:t>
      </w:r>
      <w:r w:rsidR="00AD1AC4">
        <w:rPr>
          <w:sz w:val="23"/>
          <w:szCs w:val="23"/>
        </w:rPr>
        <w:t xml:space="preserve"> </w:t>
      </w:r>
    </w:p>
    <w:p w:rsidR="00AD1AC4" w:rsidRDefault="00AD1AC4" w:rsidP="00AD1AC4">
      <w:pPr>
        <w:pStyle w:val="Default"/>
        <w:rPr>
          <w:sz w:val="23"/>
          <w:szCs w:val="23"/>
        </w:rPr>
      </w:pPr>
      <w:proofErr w:type="gramStart"/>
      <w:r>
        <w:rPr>
          <w:rFonts w:ascii="Courier New" w:hAnsi="Courier New" w:cs="Courier New"/>
          <w:sz w:val="23"/>
          <w:szCs w:val="23"/>
        </w:rPr>
        <w:t>o</w:t>
      </w:r>
      <w:proofErr w:type="gramEnd"/>
      <w:r>
        <w:rPr>
          <w:rFonts w:ascii="Courier New" w:hAnsi="Courier New" w:cs="Courier New"/>
          <w:sz w:val="23"/>
          <w:szCs w:val="23"/>
        </w:rPr>
        <w:t xml:space="preserve"> </w:t>
      </w:r>
      <w:r>
        <w:rPr>
          <w:sz w:val="23"/>
          <w:szCs w:val="23"/>
        </w:rPr>
        <w:t xml:space="preserve">Case Analysis: Based on class reading assignments, this week’s scripture, and lectures, write a 2-page (minimum 500 words) paper on the following topic: </w:t>
      </w:r>
    </w:p>
    <w:p w:rsidR="00AD1AC4" w:rsidRDefault="00AD1AC4" w:rsidP="00AD1AC4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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Pick any case from </w:t>
      </w:r>
      <w:r>
        <w:rPr>
          <w:i/>
          <w:iCs/>
          <w:sz w:val="23"/>
          <w:szCs w:val="23"/>
        </w:rPr>
        <w:t xml:space="preserve">Crafting &amp; Executing Strategy </w:t>
      </w:r>
      <w:r>
        <w:rPr>
          <w:sz w:val="23"/>
          <w:szCs w:val="23"/>
        </w:rPr>
        <w:t xml:space="preserve">(locate in </w:t>
      </w:r>
      <w:r>
        <w:rPr>
          <w:i/>
          <w:iCs/>
          <w:sz w:val="23"/>
          <w:szCs w:val="23"/>
        </w:rPr>
        <w:t xml:space="preserve">Part 2: Cases in Crafting Strategy </w:t>
      </w:r>
      <w:r>
        <w:rPr>
          <w:sz w:val="23"/>
          <w:szCs w:val="23"/>
        </w:rPr>
        <w:t xml:space="preserve">part of the book). Analyze the case based on the guidelines found in the </w:t>
      </w:r>
      <w:r>
        <w:rPr>
          <w:i/>
          <w:iCs/>
          <w:sz w:val="23"/>
          <w:szCs w:val="23"/>
        </w:rPr>
        <w:t xml:space="preserve">Guide to CASE Analysis </w:t>
      </w:r>
      <w:r>
        <w:rPr>
          <w:sz w:val="23"/>
          <w:szCs w:val="23"/>
        </w:rPr>
        <w:t xml:space="preserve">handout (see above reading assignment). </w:t>
      </w:r>
    </w:p>
    <w:p w:rsidR="00AD1AC4" w:rsidRDefault="00AD1AC4" w:rsidP="00AD1AC4">
      <w:pPr>
        <w:pStyle w:val="Default"/>
        <w:spacing w:after="19"/>
        <w:rPr>
          <w:sz w:val="23"/>
          <w:szCs w:val="23"/>
        </w:rPr>
      </w:pPr>
      <w:r>
        <w:rPr>
          <w:b/>
          <w:bCs/>
          <w:sz w:val="23"/>
          <w:szCs w:val="23"/>
        </w:rPr>
        <w:t>Reading</w:t>
      </w:r>
    </w:p>
    <w:p w:rsidR="00154575" w:rsidRPr="00154575" w:rsidRDefault="00154575" w:rsidP="00154575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154575">
        <w:rPr>
          <w:rFonts w:ascii="Courier New" w:hAnsi="Courier New" w:cs="Courier New"/>
          <w:color w:val="000000"/>
          <w:sz w:val="23"/>
          <w:szCs w:val="23"/>
        </w:rPr>
        <w:t>o</w:t>
      </w:r>
      <w:proofErr w:type="gramEnd"/>
      <w:r w:rsidRPr="00154575">
        <w:rPr>
          <w:rFonts w:ascii="Courier New" w:hAnsi="Courier New" w:cs="Courier New"/>
          <w:color w:val="000000"/>
          <w:sz w:val="23"/>
          <w:szCs w:val="23"/>
        </w:rPr>
        <w:t xml:space="preserve"> </w:t>
      </w:r>
      <w:r w:rsidRPr="00154575">
        <w:rPr>
          <w:rFonts w:ascii="Times New Roman" w:hAnsi="Times New Roman" w:cs="Times New Roman"/>
          <w:color w:val="000000"/>
          <w:sz w:val="23"/>
          <w:szCs w:val="23"/>
        </w:rPr>
        <w:t xml:space="preserve">Chapter 8 of </w:t>
      </w:r>
      <w:r w:rsidRPr="00154575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Crafting and Executing Strategy </w:t>
      </w:r>
    </w:p>
    <w:p w:rsidR="00154575" w:rsidRPr="00154575" w:rsidRDefault="00154575" w:rsidP="001545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154575">
        <w:rPr>
          <w:rFonts w:ascii="Courier New" w:hAnsi="Courier New" w:cs="Courier New"/>
          <w:color w:val="000000"/>
          <w:sz w:val="23"/>
          <w:szCs w:val="23"/>
        </w:rPr>
        <w:t>o</w:t>
      </w:r>
      <w:proofErr w:type="gramEnd"/>
      <w:r w:rsidRPr="00154575">
        <w:rPr>
          <w:rFonts w:ascii="Courier New" w:hAnsi="Courier New" w:cs="Courier New"/>
          <w:color w:val="000000"/>
          <w:sz w:val="23"/>
          <w:szCs w:val="23"/>
        </w:rPr>
        <w:t xml:space="preserve"> </w:t>
      </w:r>
      <w:r w:rsidRPr="00154575">
        <w:rPr>
          <w:rFonts w:ascii="Times New Roman" w:hAnsi="Times New Roman" w:cs="Times New Roman"/>
          <w:color w:val="000000"/>
          <w:sz w:val="23"/>
          <w:szCs w:val="23"/>
        </w:rPr>
        <w:t xml:space="preserve">Nehemiah 2:1-20 </w:t>
      </w:r>
    </w:p>
    <w:p w:rsidR="00A14502" w:rsidRDefault="00C74434"/>
    <w:sectPr w:rsidR="00A14502" w:rsidSect="00BF1AE9">
      <w:pgSz w:w="12240" w:h="16340"/>
      <w:pgMar w:top="1831" w:right="884" w:bottom="654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AC4"/>
    <w:rsid w:val="00043004"/>
    <w:rsid w:val="00154575"/>
    <w:rsid w:val="001B36FE"/>
    <w:rsid w:val="005E5D08"/>
    <w:rsid w:val="00AD1AC4"/>
    <w:rsid w:val="00C61A3F"/>
    <w:rsid w:val="00C74434"/>
    <w:rsid w:val="00ED5D54"/>
    <w:rsid w:val="00F6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18A4C"/>
  <w15:chartTrackingRefBased/>
  <w15:docId w15:val="{9C2949D8-EB12-4FDA-B666-B0518BDD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1A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SCMH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Calender</dc:creator>
  <cp:keywords/>
  <dc:description/>
  <cp:lastModifiedBy>Ashley Calender</cp:lastModifiedBy>
  <cp:revision>5</cp:revision>
  <dcterms:created xsi:type="dcterms:W3CDTF">2019-02-11T18:02:00Z</dcterms:created>
  <dcterms:modified xsi:type="dcterms:W3CDTF">2019-02-11T18:03:00Z</dcterms:modified>
</cp:coreProperties>
</file>